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inline distT="0" distB="0" distL="0" distR="0">
            <wp:extent cx="1765935" cy="61468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</w:t>
      </w:r>
      <w:r>
        <w:rPr/>
        <w:drawing>
          <wp:inline distT="0" distB="0" distL="0" distR="0">
            <wp:extent cx="1866900" cy="57150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Comfortaa" w:hAnsi="Comfortaa" w:eastAsia="Comfortaa" w:cs="Comfortaa"/>
          <w:b/>
          <w:b/>
          <w:sz w:val="28"/>
          <w:szCs w:val="28"/>
        </w:rPr>
      </w:pPr>
      <w:bookmarkStart w:id="0" w:name="__DdeLink__2060_1341502340"/>
      <w:bookmarkEnd w:id="0"/>
      <w:r>
        <w:rPr>
          <w:rFonts w:eastAsia="Comfortaa" w:cs="Comfortaa" w:ascii="Comfortaa" w:hAnsi="Comfortaa"/>
          <w:b/>
          <w:sz w:val="28"/>
          <w:szCs w:val="28"/>
        </w:rPr>
        <w:t>Programa residencias laboratorios ciudadanos y de gobierno iberoamericanos-Septiembre 2019</w:t>
      </w:r>
    </w:p>
    <w:p>
      <w:pPr>
        <w:pStyle w:val="Normal"/>
        <w:rPr>
          <w:rFonts w:ascii="Comfortaa" w:hAnsi="Comfortaa" w:eastAsia="Comfortaa" w:cs="Comfortaa"/>
          <w:b/>
          <w:b/>
          <w:sz w:val="28"/>
          <w:szCs w:val="28"/>
        </w:rPr>
      </w:pPr>
      <w:r>
        <w:rPr>
          <w:rFonts w:eastAsia="Comfortaa" w:cs="Comfortaa" w:ascii="Comfortaa" w:hAnsi="Comfortaa"/>
          <w:b/>
          <w:sz w:val="28"/>
          <w:szCs w:val="28"/>
        </w:rPr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  <w:t>9 Septiembre</w:t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  <w:t>Bienvenida.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 xml:space="preserve">10 h. </w:t>
        <w:tab/>
        <w:tab/>
      </w:r>
      <w:r>
        <w:rPr>
          <w:rFonts w:eastAsia="Comfortaa" w:cs="Comfortaa" w:ascii="Comfortaa" w:hAnsi="Comfortaa"/>
        </w:rPr>
        <w:t xml:space="preserve">Presentación proyectos – Equipo Medialab 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17 h.</w:t>
      </w:r>
      <w:r>
        <w:rPr>
          <w:rFonts w:eastAsia="Comfortaa" w:cs="Comfortaa" w:ascii="Comfortaa" w:hAnsi="Comfortaa"/>
        </w:rPr>
        <w:t xml:space="preserve"> </w:t>
        <w:tab/>
        <w:tab/>
        <w:t>Presentación del Fablab</w:t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  <w:t>10 Septiembre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10.30 h.</w:t>
        <w:tab/>
      </w:r>
      <w:r>
        <w:rPr>
          <w:rFonts w:eastAsia="Comfortaa" w:cs="Comfortaa" w:ascii="Comfortaa" w:hAnsi="Comfortaa"/>
        </w:rPr>
        <w:t xml:space="preserve">Presentación equipo </w:t>
      </w:r>
      <w:r>
        <w:rPr>
          <w:rFonts w:eastAsia="Comfortaa" w:cs="Comfortaa" w:ascii="Comfortaa" w:hAnsi="Comfortaa"/>
        </w:rPr>
        <w:t>y del proyecto de Medialab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16 h.</w:t>
        <w:tab/>
        <w:tab/>
      </w:r>
      <w:r>
        <w:rPr>
          <w:rFonts w:eastAsia="Comfortaa" w:cs="Comfortaa" w:ascii="Comfortaa" w:hAnsi="Comfortaa"/>
        </w:rPr>
        <w:t xml:space="preserve">Un café con </w:t>
      </w:r>
      <w:hyperlink r:id="rId4">
        <w:r>
          <w:rPr>
            <w:rStyle w:val="EnlacedeInternet"/>
            <w:rFonts w:eastAsia="Comfortaa" w:cs="Comfortaa" w:ascii="Comfortaa" w:hAnsi="Comfortaa"/>
          </w:rPr>
          <w:t>Marina Garcés</w:t>
        </w:r>
      </w:hyperlink>
      <w:r>
        <w:rPr>
          <w:rFonts w:eastAsia="Comfortaa" w:cs="Comfortaa" w:ascii="Comfortaa" w:hAnsi="Comfortaa"/>
        </w:rPr>
        <w:t xml:space="preserve"> 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17:30 h.</w:t>
      </w:r>
      <w:r>
        <w:rPr>
          <w:rFonts w:eastAsia="Comfortaa" w:cs="Comfortaa" w:ascii="Comfortaa" w:hAnsi="Comfortaa"/>
        </w:rPr>
        <w:t xml:space="preserve"> </w:t>
        <w:tab/>
        <w:t xml:space="preserve">Presentación de </w:t>
      </w:r>
      <w:r>
        <w:rPr>
          <w:rFonts w:eastAsia="Comfortaa" w:cs="Comfortaa" w:ascii="Comfortaa" w:hAnsi="Comfortaa"/>
        </w:rPr>
        <w:t xml:space="preserve">los </w:t>
      </w:r>
      <w:hyperlink r:id="rId5">
        <w:r>
          <w:rPr>
            <w:rStyle w:val="EnlacedeInternet"/>
            <w:rFonts w:eastAsia="Comfortaa" w:cs="Comfortaa" w:ascii="Comfortaa" w:hAnsi="Comfortaa"/>
          </w:rPr>
          <w:t xml:space="preserve">proyectos mediación </w:t>
        </w:r>
        <w:r>
          <w:rPr>
            <w:rStyle w:val="EnlacedeInternet"/>
            <w:rFonts w:eastAsia="Comfortaa" w:cs="Comfortaa" w:ascii="Comfortaa" w:hAnsi="Comfortaa"/>
          </w:rPr>
          <w:t>cultural</w:t>
        </w:r>
      </w:hyperlink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16 h.-20 h.</w:t>
      </w:r>
      <w:r>
        <w:rPr>
          <w:rFonts w:eastAsia="Comfortaa" w:cs="Comfortaa" w:ascii="Comfortaa" w:hAnsi="Comfortaa"/>
        </w:rPr>
        <w:tab/>
      </w:r>
      <w:r>
        <w:rPr>
          <w:rFonts w:eastAsia="Comfortaa" w:cs="Comfortaa" w:ascii="Comfortaa" w:hAnsi="Comfortaa"/>
          <w:color w:val="6AA84F"/>
        </w:rPr>
        <w:t xml:space="preserve">(Opcional) guifi.net en clave de ES. Red comunicaciones comunes. </w:t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  <w:t xml:space="preserve"> </w:t>
      </w:r>
    </w:p>
    <w:p>
      <w:pPr>
        <w:pStyle w:val="Normal"/>
        <w:rPr/>
      </w:pPr>
      <w:r>
        <w:rPr>
          <w:rFonts w:eastAsia="Comfortaa" w:cs="Comfortaa" w:ascii="Comfortaa" w:hAnsi="Comfortaa"/>
          <w:b/>
          <w:highlight w:val="red"/>
        </w:rPr>
        <w:t>11 Septiembr</w:t>
      </w:r>
      <w:r>
        <w:rPr>
          <w:rFonts w:eastAsia="Comfortaa" w:cs="Comfortaa" w:ascii="Comfortaa" w:hAnsi="Comfortaa"/>
          <w:highlight w:val="red"/>
        </w:rPr>
        <w:t>e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10 h.</w:t>
      </w:r>
      <w:r>
        <w:rPr>
          <w:rFonts w:eastAsia="Comfortaa" w:cs="Comfortaa" w:ascii="Comfortaa" w:hAnsi="Comfortaa"/>
        </w:rPr>
        <w:t xml:space="preserve"> </w:t>
        <w:tab/>
        <w:tab/>
        <w:t xml:space="preserve">Reunión sobre el proyecto educación con Marina Garcés 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12 h.</w:t>
      </w:r>
      <w:r>
        <w:rPr>
          <w:rFonts w:eastAsia="Comfortaa" w:cs="Comfortaa" w:ascii="Comfortaa" w:hAnsi="Comfortaa"/>
        </w:rPr>
        <w:t xml:space="preserve"> </w:t>
        <w:tab/>
        <w:tab/>
        <w:t xml:space="preserve">Taller para prototipar un lab de experimentación en la Administración Pública. </w:t>
      </w:r>
      <w:r>
        <w:rPr>
          <w:rFonts w:eastAsia="Comfortaa" w:cs="Comfortaa" w:ascii="Comfortaa" w:hAnsi="Comfortaa"/>
        </w:rPr>
        <w:t>con</w:t>
      </w:r>
      <w:r>
        <w:rPr>
          <w:rFonts w:eastAsia="Comfortaa" w:cs="Comfortaa" w:ascii="Comfortaa" w:hAnsi="Comfortaa"/>
        </w:rPr>
        <w:t xml:space="preserve"> </w:t>
      </w:r>
      <w:hyperlink r:id="rId6">
        <w:r>
          <w:rPr>
            <w:rStyle w:val="EnlacedeInternet"/>
            <w:rFonts w:eastAsia="Comfortaa" w:cs="Comfortaa" w:ascii="Comfortaa" w:hAnsi="Comfortaa"/>
          </w:rPr>
          <w:t>Cecilia Güemes</w:t>
        </w:r>
      </w:hyperlink>
      <w:r>
        <w:rPr>
          <w:rFonts w:eastAsia="Comfortaa" w:cs="Comfortaa" w:ascii="Comfortaa" w:hAnsi="Comfortaa"/>
        </w:rPr>
        <w:t xml:space="preserve"> 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16 h.</w:t>
        <w:tab/>
        <w:tab/>
      </w:r>
      <w:r>
        <w:rPr>
          <w:rFonts w:eastAsia="Comfortaa" w:cs="Comfortaa" w:ascii="Comfortaa" w:hAnsi="Comfortaa"/>
        </w:rPr>
        <w:t xml:space="preserve">Experiencia Innovacion Ciudadana </w:t>
      </w:r>
      <w:hyperlink r:id="rId7">
        <w:r>
          <w:rPr>
            <w:rStyle w:val="EnlacedeInternet"/>
            <w:rFonts w:eastAsia="Comfortaa" w:cs="Comfortaa" w:ascii="Comfortaa" w:hAnsi="Comfortaa"/>
          </w:rPr>
          <w:t>SEGIB</w:t>
        </w:r>
      </w:hyperlink>
      <w:r>
        <w:rPr>
          <w:rFonts w:eastAsia="Comfortaa" w:cs="Comfortaa" w:ascii="Comfortaa" w:hAnsi="Comfortaa"/>
        </w:rPr>
        <w:t xml:space="preserve"> 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18:30 h– 20:30 h.</w:t>
      </w:r>
      <w:r>
        <w:rPr>
          <w:rFonts w:eastAsia="Comfortaa" w:cs="Comfortaa" w:ascii="Comfortaa" w:hAnsi="Comfortaa"/>
        </w:rPr>
        <w:t xml:space="preserve"> </w:t>
      </w:r>
      <w:r>
        <w:rPr>
          <w:rFonts w:eastAsia="Comfortaa" w:cs="Comfortaa" w:ascii="Comfortaa" w:hAnsi="Comfortaa"/>
          <w:color w:val="6AA84F"/>
        </w:rPr>
        <w:t>(Opcional) "Educación y Retos de España" (Auditorio Medialab)</w:t>
      </w:r>
    </w:p>
    <w:p>
      <w:pPr>
        <w:pStyle w:val="Normal"/>
        <w:rPr>
          <w:rFonts w:ascii="Comfortaa" w:hAnsi="Comfortaa" w:eastAsia="Comfortaa" w:cs="Comfortaa"/>
          <w:color w:val="6AA84F"/>
        </w:rPr>
      </w:pPr>
      <w:r>
        <w:rPr>
          <w:rFonts w:eastAsia="Comfortaa" w:cs="Comfortaa" w:ascii="Comfortaa" w:hAnsi="Comfortaa"/>
          <w:color w:val="6AA84F"/>
        </w:rPr>
        <w:t>Antonio Garrigues, Presidente de honor de Garrigues; Clara Pombo, Presidenta de MIT Enterprise Forum Spain.</w:t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  <w:t>12 Septiembre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10.30 h.</w:t>
        <w:tab/>
      </w:r>
      <w:r>
        <w:rPr>
          <w:rFonts w:eastAsia="Comfortaa" w:cs="Comfortaa" w:ascii="Comfortaa" w:hAnsi="Comfortaa"/>
        </w:rPr>
        <w:t xml:space="preserve">Visita a Vallecas </w:t>
      </w:r>
      <w:r>
        <w:rPr>
          <w:rFonts w:eastAsia="Comfortaa" w:cs="Comfortaa" w:ascii="Comfortaa" w:hAnsi="Comfortaa"/>
        </w:rPr>
        <w:t>(</w:t>
      </w:r>
      <w:hyperlink r:id="rId8">
        <w:r>
          <w:rPr>
            <w:rStyle w:val="EnlacedeInternet"/>
            <w:rFonts w:eastAsia="Comfortaa" w:cs="Comfortaa" w:ascii="Comfortaa" w:hAnsi="Comfortaa"/>
          </w:rPr>
          <w:t>experiencia Experimenta Distrito en Vallecas</w:t>
        </w:r>
      </w:hyperlink>
      <w:r>
        <w:rPr>
          <w:rFonts w:eastAsia="Comfortaa" w:cs="Comfortaa" w:ascii="Comfortaa" w:hAnsi="Comfortaa"/>
        </w:rPr>
        <w:t>)</w:t>
      </w:r>
    </w:p>
    <w:p>
      <w:pPr>
        <w:pStyle w:val="Normal"/>
        <w:ind w:left="720" w:right="0" w:firstLine="720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  <w:t xml:space="preserve">+ Reunión con David Gómez Abad </w:t>
      </w:r>
      <w:r>
        <w:rPr>
          <w:rFonts w:eastAsia="Comfortaa" w:cs="Comfortaa" w:ascii="Comfortaa" w:hAnsi="Comfortaa"/>
        </w:rPr>
        <w:t>(</w:t>
      </w:r>
      <w:hyperlink r:id="rId9">
        <w:r>
          <w:rPr>
            <w:rStyle w:val="EnlacedeInternet"/>
            <w:rFonts w:eastAsia="Comfortaa" w:cs="Comfortaa" w:ascii="Comfortaa" w:hAnsi="Comfortaa"/>
          </w:rPr>
          <w:t>experiencia Experimenta Distrito en Casa Gallina. Ciudad de México</w:t>
        </w:r>
      </w:hyperlink>
      <w:r>
        <w:rPr>
          <w:rFonts w:eastAsia="Comfortaa" w:cs="Comfortaa" w:ascii="Comfortaa" w:hAnsi="Comfortaa"/>
        </w:rPr>
        <w:t>)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18 h.</w:t>
      </w:r>
      <w:r>
        <w:rPr>
          <w:rFonts w:eastAsia="Comfortaa" w:cs="Comfortaa" w:ascii="Comfortaa" w:hAnsi="Comfortaa"/>
        </w:rPr>
        <w:tab/>
        <w:tab/>
        <w:t>“</w:t>
      </w:r>
      <w:hyperlink r:id="rId10">
        <w:r>
          <w:rPr>
            <w:rStyle w:val="EnlacedeInternet"/>
            <w:rFonts w:eastAsia="Comfortaa" w:cs="Comfortaa" w:ascii="Comfortaa" w:hAnsi="Comfortaa"/>
          </w:rPr>
          <w:t>Programa aprendizaje compartido</w:t>
        </w:r>
      </w:hyperlink>
      <w:r>
        <w:rPr>
          <w:rFonts w:eastAsia="Comfortaa" w:cs="Comfortaa" w:ascii="Comfortaa" w:hAnsi="Comfortaa"/>
        </w:rPr>
        <w:t xml:space="preserve">” </w:t>
      </w:r>
      <w:r>
        <w:rPr>
          <w:rFonts w:eastAsia="Comfortaa" w:cs="Comfortaa" w:ascii="Comfortaa" w:hAnsi="Comfortaa"/>
        </w:rPr>
        <w:t>Diana Canela</w:t>
      </w:r>
    </w:p>
    <w:p>
      <w:pPr>
        <w:pStyle w:val="Normal"/>
        <w:ind w:left="0" w:right="0" w:hanging="0"/>
        <w:rPr/>
      </w:pPr>
      <w:r>
        <w:rPr>
          <w:rFonts w:eastAsia="Comfortaa" w:cs="Comfortaa" w:ascii="Comfortaa" w:hAnsi="Comfortaa"/>
          <w:b/>
        </w:rPr>
        <w:t>19 h.</w:t>
      </w:r>
      <w:r>
        <w:rPr>
          <w:rFonts w:eastAsia="Comfortaa" w:cs="Comfortaa" w:ascii="Comfortaa" w:hAnsi="Comfortaa"/>
        </w:rPr>
        <w:tab/>
        <w:tab/>
        <w:t xml:space="preserve">Presentación libro Hackear la política. </w:t>
      </w:r>
      <w:hyperlink r:id="rId11">
        <w:r>
          <w:rPr>
            <w:rStyle w:val="EnlacedeInternet"/>
            <w:rFonts w:eastAsia="Comfortaa" w:cs="Comfortaa" w:ascii="Comfortaa" w:hAnsi="Comfortaa"/>
          </w:rPr>
          <w:t>Raúl Oliván</w:t>
        </w:r>
      </w:hyperlink>
    </w:p>
    <w:p>
      <w:pPr>
        <w:pStyle w:val="Normal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</w:r>
    </w:p>
    <w:p>
      <w:pPr>
        <w:pStyle w:val="Normal"/>
        <w:keepNext/>
        <w:keepLines w:val="false"/>
        <w:widowControl/>
        <w:pBdr/>
        <w:spacing w:lineRule="auto" w:line="276" w:before="0" w:after="0"/>
        <w:ind w:left="0" w:right="0" w:hanging="0"/>
        <w:jc w:val="left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  <w:t>13 Septiembre</w:t>
      </w:r>
    </w:p>
    <w:p>
      <w:pPr>
        <w:pStyle w:val="Normal"/>
        <w:rPr/>
      </w:pPr>
      <w:r>
        <w:rPr>
          <w:rFonts w:eastAsia="Comfortaa" w:cs="Comfortaa" w:ascii="Comfortaa" w:hAnsi="Comfortaa"/>
          <w:u w:val="single"/>
        </w:rPr>
        <w:t xml:space="preserve">Sesión </w:t>
      </w:r>
      <w:r>
        <w:rPr>
          <w:rFonts w:eastAsia="Comfortaa" w:cs="Comfortaa" w:ascii="Comfortaa" w:hAnsi="Comfortaa"/>
          <w:i/>
          <w:u w:val="single"/>
        </w:rPr>
        <w:t>más allá del prototipo: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 xml:space="preserve">10 h-11 h. </w:t>
        <w:tab/>
      </w:r>
      <w:r>
        <w:rPr>
          <w:rFonts w:eastAsia="Comfortaa" w:cs="Comfortaa" w:ascii="Comfortaa" w:hAnsi="Comfortaa"/>
        </w:rPr>
        <w:t xml:space="preserve">Autofabricantes, Modelo Medialab </w:t>
      </w:r>
      <w:r>
        <w:rPr>
          <w:rFonts w:eastAsia="Comfortaa" w:cs="Comfortaa" w:ascii="Comfortaa" w:hAnsi="Comfortaa"/>
        </w:rPr>
        <w:t>Prado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12:30 h.</w:t>
      </w:r>
      <w:r>
        <w:rPr>
          <w:rFonts w:eastAsia="Comfortaa" w:cs="Comfortaa" w:ascii="Comfortaa" w:hAnsi="Comfortaa"/>
        </w:rPr>
        <w:t xml:space="preserve"> </w:t>
        <w:tab/>
        <w:t xml:space="preserve">Visita a </w:t>
      </w:r>
      <w:hyperlink r:id="rId12">
        <w:r>
          <w:rPr>
            <w:rStyle w:val="ListLabel1"/>
            <w:rFonts w:eastAsia="Comfortaa" w:cs="Comfortaa" w:ascii="Comfortaa" w:hAnsi="Comfortaa"/>
            <w:color w:val="1155CC"/>
            <w:u w:val="single"/>
          </w:rPr>
          <w:t>Intermediae</w:t>
        </w:r>
      </w:hyperlink>
    </w:p>
    <w:p>
      <w:pPr>
        <w:pStyle w:val="Normal"/>
        <w:rPr>
          <w:rFonts w:ascii="Comfortaa" w:hAnsi="Comfortaa" w:eastAsia="Comfortaa" w:cs="Comfortaa"/>
        </w:rPr>
      </w:pPr>
      <w:r>
        <w:rPr/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  <w:t>14 Septiembre</w:t>
      </w:r>
    </w:p>
    <w:p>
      <w:pPr>
        <w:pStyle w:val="Normal"/>
        <w:rPr/>
      </w:pPr>
      <w:r>
        <w:rPr>
          <w:rFonts w:eastAsia="Comfortaa" w:cs="Comfortaa" w:ascii="Comfortaa" w:hAnsi="Comfortaa"/>
          <w:color w:val="6AA84F"/>
        </w:rPr>
        <w:t>(Opcional) Tech Party en La Nave, Villaverde:</w:t>
      </w:r>
      <w:r>
        <w:rPr>
          <w:rFonts w:eastAsia="Comfortaa" w:cs="Comfortaa" w:ascii="Comfortaa" w:hAnsi="Comfortaa"/>
        </w:rPr>
        <w:t xml:space="preserve"> </w:t>
      </w:r>
      <w:hyperlink r:id="rId13">
        <w:r>
          <w:rPr>
            <w:rStyle w:val="ListLabel1"/>
            <w:rFonts w:eastAsia="Comfortaa" w:cs="Comfortaa" w:ascii="Comfortaa" w:hAnsi="Comfortaa"/>
            <w:color w:val="1155CC"/>
            <w:u w:val="single"/>
          </w:rPr>
          <w:t>https://techparty.online/</w:t>
        </w:r>
      </w:hyperlink>
      <w:r>
        <w:rPr>
          <w:rFonts w:eastAsia="Comfortaa" w:cs="Comfortaa" w:ascii="Comfortaa" w:hAnsi="Comfortaa"/>
        </w:rPr>
        <w:t xml:space="preserve"> </w:t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  <w:t xml:space="preserve">15 Septiembre </w:t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  <w:t>Día libre</w:t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  <w:t>16 Septiembre - Zaragoza</w:t>
      </w:r>
    </w:p>
    <w:p>
      <w:pPr>
        <w:pStyle w:val="Normal"/>
        <w:ind w:left="0" w:right="0" w:hanging="0"/>
        <w:jc w:val="both"/>
        <w:rPr>
          <w:rFonts w:ascii="Comfortaa" w:hAnsi="Comfortaa" w:eastAsia="Comfortaa" w:cs="Comfortaa"/>
        </w:rPr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rFonts w:eastAsia="Comfortaa" w:cs="Comfortaa" w:ascii="Comfortaa" w:hAnsi="Comfortaa"/>
          <w:b/>
        </w:rPr>
        <w:t>09:00 h.</w:t>
      </w:r>
      <w:r>
        <w:rPr>
          <w:rFonts w:eastAsia="Comfortaa" w:cs="Comfortaa" w:ascii="Comfortaa" w:hAnsi="Comfortaa"/>
        </w:rPr>
        <w:t xml:space="preserve"> </w:t>
        <w:tab/>
        <w:t xml:space="preserve">Visita Dirección General de Gobierno Abierto e Innovación Social y Taller LAAAB. </w:t>
      </w:r>
    </w:p>
    <w:p>
      <w:pPr>
        <w:pStyle w:val="Normal"/>
        <w:jc w:val="both"/>
        <w:rPr/>
      </w:pPr>
      <w:r>
        <w:rPr>
          <w:rFonts w:eastAsia="Comfortaa" w:cs="Comfortaa" w:ascii="Comfortaa" w:hAnsi="Comfortaa"/>
          <w:b/>
        </w:rPr>
        <w:t xml:space="preserve">10:30 h. </w:t>
        <w:tab/>
      </w:r>
      <w:r>
        <w:rPr>
          <w:rFonts w:eastAsia="Comfortaa" w:cs="Comfortaa" w:ascii="Comfortaa" w:hAnsi="Comfortaa"/>
        </w:rPr>
        <w:t xml:space="preserve">Visita </w:t>
      </w:r>
      <w:hyperlink r:id="rId14">
        <w:r>
          <w:rPr>
            <w:rStyle w:val="ListLabel1"/>
            <w:rFonts w:eastAsia="Comfortaa" w:cs="Comfortaa" w:ascii="Comfortaa" w:hAnsi="Comfortaa"/>
            <w:color w:val="1155CC"/>
            <w:u w:val="single"/>
          </w:rPr>
          <w:t>Zaragoza Activa</w:t>
        </w:r>
      </w:hyperlink>
      <w:r>
        <w:rPr>
          <w:rFonts w:eastAsia="Comfortaa" w:cs="Comfortaa" w:ascii="Comfortaa" w:hAnsi="Comfortaa"/>
        </w:rPr>
        <w:t xml:space="preserve">, </w:t>
      </w:r>
    </w:p>
    <w:p>
      <w:pPr>
        <w:pStyle w:val="Normal"/>
        <w:jc w:val="both"/>
        <w:rPr/>
      </w:pPr>
      <w:r>
        <w:rPr>
          <w:rFonts w:eastAsia="Comfortaa" w:cs="Comfortaa" w:ascii="Comfortaa" w:hAnsi="Comfortaa"/>
          <w:b/>
        </w:rPr>
        <w:t>12:30 h.</w:t>
        <w:tab/>
      </w:r>
      <w:r>
        <w:rPr>
          <w:rFonts w:eastAsia="Comfortaa" w:cs="Comfortaa" w:ascii="Comfortaa" w:hAnsi="Comfortaa"/>
        </w:rPr>
        <w:t xml:space="preserve">Visita </w:t>
      </w:r>
      <w:hyperlink r:id="rId15">
        <w:r>
          <w:rPr>
            <w:rStyle w:val="ListLabel1"/>
            <w:rFonts w:eastAsia="Comfortaa" w:cs="Comfortaa" w:ascii="Comfortaa" w:hAnsi="Comfortaa"/>
            <w:color w:val="1155CC"/>
            <w:u w:val="single"/>
          </w:rPr>
          <w:t>IES Luis Buñuel</w:t>
        </w:r>
      </w:hyperlink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18:00 h</w:t>
      </w:r>
      <w:r>
        <w:rPr>
          <w:rFonts w:eastAsia="Comfortaa" w:cs="Comfortaa" w:ascii="Comfortaa" w:hAnsi="Comfortaa"/>
        </w:rPr>
        <w:t>.</w:t>
        <w:tab/>
        <w:t>Conferencia sobre Democracia en la Universidad Internacional Menéndez Pelayo, impartida por Daniel Innerarity y Quim Brugué</w:t>
      </w:r>
    </w:p>
    <w:p>
      <w:pPr>
        <w:pStyle w:val="Normal"/>
        <w:jc w:val="both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jc w:val="both"/>
        <w:rPr/>
      </w:pPr>
      <w:r>
        <w:rPr>
          <w:rFonts w:eastAsia="Comfortaa" w:cs="Comfortaa" w:ascii="Comfortaa" w:hAnsi="Comfortaa"/>
          <w:b/>
          <w:highlight w:val="red"/>
        </w:rPr>
        <w:t xml:space="preserve">17 Septiembre - </w:t>
      </w:r>
      <w:r>
        <w:rPr>
          <w:rFonts w:eastAsia="Comfortaa" w:cs="Comfortaa" w:ascii="Comfortaa" w:hAnsi="Comfortaa"/>
          <w:b/>
          <w:highlight w:val="red"/>
        </w:rPr>
        <w:t>Madrid</w:t>
      </w:r>
    </w:p>
    <w:p>
      <w:pPr>
        <w:pStyle w:val="Normal"/>
        <w:jc w:val="both"/>
        <w:rPr>
          <w:rFonts w:ascii="Comfortaa" w:hAnsi="Comfortaa" w:eastAsia="Comfortaa" w:cs="Comfortaa"/>
          <w:b/>
          <w:b/>
          <w:highlight w:val="red"/>
        </w:rPr>
      </w:pPr>
      <w:r>
        <w:rPr/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12 h.</w:t>
      </w:r>
      <w:r>
        <w:rPr>
          <w:rFonts w:eastAsia="Comfortaa" w:cs="Comfortaa" w:ascii="Comfortaa" w:hAnsi="Comfortaa"/>
        </w:rPr>
        <w:t xml:space="preserve"> </w:t>
        <w:tab/>
        <w:tab/>
        <w:t xml:space="preserve">Visita a </w:t>
      </w:r>
      <w:hyperlink r:id="rId16">
        <w:r>
          <w:rPr>
            <w:rStyle w:val="ListLabel1"/>
            <w:rFonts w:eastAsia="Comfortaa" w:cs="Comfortaa" w:ascii="Comfortaa" w:hAnsi="Comfortaa"/>
            <w:color w:val="1155CC"/>
            <w:u w:val="single"/>
          </w:rPr>
          <w:t>SEGIB</w:t>
        </w:r>
      </w:hyperlink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17 h. a 19 h.</w:t>
      </w:r>
      <w:r>
        <w:rPr>
          <w:rFonts w:eastAsia="Comfortaa" w:cs="Comfortaa" w:ascii="Comfortaa" w:hAnsi="Comfortaa"/>
        </w:rPr>
        <w:t xml:space="preserve"> </w:t>
        <w:tab/>
        <w:t xml:space="preserve">Sesión I ODS.” Retos de los laboratorios ante los ODS” </w:t>
      </w:r>
    </w:p>
    <w:p>
      <w:pPr>
        <w:pStyle w:val="Normal"/>
        <w:jc w:val="both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jc w:val="both"/>
        <w:rPr/>
      </w:pPr>
      <w:r>
        <w:rPr>
          <w:rFonts w:eastAsia="Comfortaa" w:cs="Comfortaa" w:ascii="Comfortaa" w:hAnsi="Comfortaa"/>
          <w:b/>
          <w:highlight w:val="red"/>
        </w:rPr>
        <w:t>18 Septiembre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 xml:space="preserve">11 h. a 13 h.    </w:t>
      </w:r>
      <w:r>
        <w:rPr>
          <w:rFonts w:eastAsia="Comfortaa" w:cs="Comfortaa" w:ascii="Comfortaa" w:hAnsi="Comfortaa"/>
        </w:rPr>
        <w:t xml:space="preserve">Sesión II ODS. “Retos de los laboratorios ante los ODS” </w:t>
      </w:r>
      <w:hyperlink r:id="rId17">
        <w:r>
          <w:rPr>
            <w:rStyle w:val="EnlacedeInternet"/>
            <w:rFonts w:eastAsia="Comfortaa" w:cs="Comfortaa" w:ascii="Comfortaa" w:hAnsi="Comfortaa"/>
          </w:rPr>
          <w:t>Elena Oliveros</w:t>
        </w:r>
      </w:hyperlink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16 h. a 20:30 h</w:t>
      </w:r>
      <w:r>
        <w:rPr>
          <w:rFonts w:eastAsia="Comfortaa" w:cs="Comfortaa" w:ascii="Comfortaa" w:hAnsi="Comfortaa"/>
        </w:rPr>
        <w:t xml:space="preserve">. </w:t>
      </w:r>
      <w:hyperlink r:id="rId18">
        <w:r>
          <w:rPr>
            <w:rStyle w:val="EnlacedeInternet"/>
            <w:rFonts w:eastAsia="Comfortaa" w:cs="Comfortaa" w:ascii="Comfortaa" w:hAnsi="Comfortaa"/>
          </w:rPr>
          <w:t xml:space="preserve">Taller I de prototipado de labs ciudadanos </w:t>
        </w:r>
      </w:hyperlink>
      <w:r>
        <w:rPr>
          <w:rFonts w:eastAsia="Comfortaa" w:cs="Comfortaa" w:ascii="Comfortaa" w:hAnsi="Comfortaa"/>
        </w:rPr>
        <w:t xml:space="preserve"> </w:t>
      </w:r>
      <w:hyperlink r:id="rId19">
        <w:r>
          <w:rPr>
            <w:rStyle w:val="EnlacedeInternet"/>
            <w:rFonts w:eastAsia="Comfortaa" w:cs="Comfortaa" w:ascii="Comfortaa" w:hAnsi="Comfortaa"/>
          </w:rPr>
          <w:t>Eva Aguinagalde</w:t>
        </w:r>
      </w:hyperlink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jc w:val="both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  <w:t>19 Septiembre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10 h. a 14:30 h.</w:t>
      </w:r>
      <w:r>
        <w:rPr>
          <w:rFonts w:eastAsia="Comfortaa" w:cs="Comfortaa" w:ascii="Comfortaa" w:hAnsi="Comfortaa"/>
        </w:rPr>
        <w:t xml:space="preserve">  Presentación Experimenta Distrito </w:t>
      </w:r>
    </w:p>
    <w:p>
      <w:pPr>
        <w:pStyle w:val="Normal"/>
        <w:ind w:left="720" w:right="0" w:firstLine="720"/>
        <w:rPr>
          <w:rFonts w:ascii="Comfortaa" w:hAnsi="Comfortaa" w:eastAsia="Comfortaa" w:cs="Comfortaa"/>
        </w:rPr>
      </w:pPr>
      <w:hyperlink r:id="rId20">
        <w:r>
          <w:rPr>
            <w:rStyle w:val="EnlacedeInternet"/>
            <w:rFonts w:eastAsia="Comfortaa" w:cs="Comfortaa" w:ascii="Comfortaa" w:hAnsi="Comfortaa"/>
          </w:rPr>
          <w:t>Taller II de prototipado de labs ciudadanos</w:t>
        </w:r>
      </w:hyperlink>
    </w:p>
    <w:p>
      <w:pPr>
        <w:pStyle w:val="Normal"/>
        <w:keepNext/>
        <w:keepLines w:val="false"/>
        <w:widowControl/>
        <w:pBdr/>
        <w:spacing w:lineRule="auto" w:line="276" w:before="0" w:after="0"/>
        <w:ind w:left="0" w:right="0" w:hanging="0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keepNext/>
        <w:keepLines w:val="false"/>
        <w:widowControl/>
        <w:pBdr/>
        <w:spacing w:lineRule="auto" w:line="276" w:before="0" w:after="0"/>
        <w:ind w:left="0" w:right="0" w:hanging="0"/>
        <w:rPr/>
      </w:pPr>
      <w:r>
        <w:rPr>
          <w:rFonts w:eastAsia="Comfortaa" w:cs="Comfortaa" w:ascii="Comfortaa" w:hAnsi="Comfortaa"/>
          <w:b/>
        </w:rPr>
        <w:t>16 h.</w:t>
        <w:tab/>
        <w:tab/>
      </w:r>
      <w:r>
        <w:rPr>
          <w:rFonts w:eastAsia="Comfortaa" w:cs="Comfortaa" w:ascii="Comfortaa" w:hAnsi="Comfortaa"/>
        </w:rPr>
        <w:t>Un café con</w:t>
      </w:r>
      <w:hyperlink r:id="rId21">
        <w:r>
          <w:rPr>
            <w:rStyle w:val="EnlacedeInternet"/>
            <w:rFonts w:eastAsia="Comfortaa" w:cs="Comfortaa" w:ascii="Comfortaa" w:hAnsi="Comfortaa"/>
          </w:rPr>
          <w:t xml:space="preserve"> Antonio Lafuente</w:t>
        </w:r>
      </w:hyperlink>
      <w:r>
        <w:rPr>
          <w:rFonts w:eastAsia="Comfortaa" w:cs="Comfortaa" w:ascii="Comfortaa" w:hAnsi="Comfortaa"/>
        </w:rPr>
        <w:t xml:space="preserve"> </w:t>
      </w:r>
    </w:p>
    <w:p>
      <w:pPr>
        <w:pStyle w:val="Normal"/>
        <w:keepNext/>
        <w:keepLines w:val="false"/>
        <w:widowControl/>
        <w:pBdr/>
        <w:spacing w:lineRule="auto" w:line="276" w:before="0" w:after="0"/>
        <w:ind w:left="0" w:right="0" w:hanging="0"/>
        <w:rPr/>
      </w:pPr>
      <w:r>
        <w:rPr>
          <w:rFonts w:eastAsia="Comfortaa" w:cs="Comfortaa" w:ascii="Comfortaa" w:hAnsi="Comfortaa"/>
          <w:b/>
        </w:rPr>
        <w:t>17.30 h</w:t>
      </w:r>
      <w:r>
        <w:rPr>
          <w:rFonts w:eastAsia="Comfortaa" w:cs="Comfortaa" w:ascii="Comfortaa" w:hAnsi="Comfortaa"/>
        </w:rPr>
        <w:t>.</w:t>
        <w:tab/>
        <w:t>Conversatorio y feedback sobre la residencia</w:t>
      </w:r>
    </w:p>
    <w:p>
      <w:pPr>
        <w:pStyle w:val="Normal"/>
        <w:keepNext/>
        <w:keepLines w:val="false"/>
        <w:widowControl/>
        <w:pBdr/>
        <w:spacing w:lineRule="auto" w:line="276" w:before="0" w:after="0"/>
        <w:ind w:left="0" w:right="0" w:hanging="0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</w:rPr>
      </w:pPr>
      <w:r>
        <w:rPr>
          <w:rFonts w:eastAsia="Comfortaa" w:cs="Comfortaa" w:ascii="Comfortaa" w:hAnsi="Comfortaa"/>
        </w:rPr>
      </w:r>
    </w:p>
    <w:p>
      <w:pPr>
        <w:pStyle w:val="Normal"/>
        <w:rPr>
          <w:rFonts w:ascii="Comfortaa" w:hAnsi="Comfortaa" w:eastAsia="Comfortaa" w:cs="Comfortaa"/>
          <w:b/>
          <w:b/>
          <w:highlight w:val="red"/>
        </w:rPr>
      </w:pPr>
      <w:r>
        <w:rPr>
          <w:rFonts w:eastAsia="Comfortaa" w:cs="Comfortaa" w:ascii="Comfortaa" w:hAnsi="Comfortaa"/>
          <w:b/>
          <w:highlight w:val="red"/>
        </w:rPr>
        <w:t>20 Septiembre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>13 h.</w:t>
      </w:r>
      <w:r>
        <w:rPr>
          <w:rFonts w:eastAsia="Comfortaa" w:cs="Comfortaa" w:ascii="Comfortaa" w:hAnsi="Comfortaa"/>
        </w:rPr>
        <w:t xml:space="preserve"> </w:t>
        <w:tab/>
        <w:tab/>
        <w:t xml:space="preserve">Visita al proyecto </w:t>
      </w:r>
      <w:hyperlink r:id="rId22">
        <w:r>
          <w:rPr>
            <w:rStyle w:val="ListLabel1"/>
            <w:rFonts w:eastAsia="Comfortaa" w:cs="Comfortaa" w:ascii="Comfortaa" w:hAnsi="Comfortaa"/>
            <w:color w:val="1155CC"/>
            <w:u w:val="single"/>
          </w:rPr>
          <w:t xml:space="preserve">Campo </w:t>
        </w:r>
      </w:hyperlink>
      <w:hyperlink r:id="rId23">
        <w:r>
          <w:rPr>
            <w:rStyle w:val="ListLabel1"/>
            <w:rFonts w:eastAsia="Comfortaa" w:cs="Comfortaa" w:ascii="Comfortaa" w:hAnsi="Comfortaa"/>
            <w:color w:val="1155CC"/>
            <w:u w:val="single"/>
          </w:rPr>
          <w:t>Adentro</w:t>
        </w:r>
      </w:hyperlink>
      <w:r>
        <w:rPr>
          <w:rFonts w:eastAsia="Comfortaa" w:cs="Comfortaa" w:ascii="Comfortaa" w:hAnsi="Comfortaa"/>
        </w:rPr>
        <w:t xml:space="preserve"> y comida</w:t>
      </w:r>
    </w:p>
    <w:p>
      <w:pPr>
        <w:pStyle w:val="Normal"/>
        <w:rPr/>
      </w:pPr>
      <w:r>
        <w:rPr>
          <w:rFonts w:eastAsia="Comfortaa" w:cs="Comfortaa" w:ascii="Comfortaa" w:hAnsi="Comfortaa"/>
          <w:b/>
        </w:rPr>
        <w:t xml:space="preserve">Tarde* </w:t>
        <w:tab/>
      </w:r>
      <w:r>
        <w:rPr>
          <w:rFonts w:eastAsia="Comfortaa" w:cs="Comfortaa" w:ascii="Comfortaa" w:hAnsi="Comfortaa"/>
        </w:rPr>
        <w:t>Presentación de los proyectos en “</w:t>
      </w:r>
      <w:hyperlink r:id="rId24">
        <w:r>
          <w:rPr>
            <w:rStyle w:val="EnlacedeInternet"/>
            <w:rFonts w:eastAsia="Comfortaa" w:cs="Comfortaa" w:ascii="Comfortaa" w:hAnsi="Comfortaa"/>
          </w:rPr>
          <w:t>Los viernes de Medialab Prado</w:t>
        </w:r>
      </w:hyperlink>
      <w:r>
        <w:rPr>
          <w:rFonts w:eastAsia="Comfortaa" w:cs="Comfortaa" w:ascii="Comfortaa" w:hAnsi="Comfortaa"/>
        </w:rPr>
        <w:t>”</w:t>
      </w:r>
    </w:p>
    <w:p>
      <w:pPr>
        <w:pStyle w:val="Normal"/>
        <w:rPr>
          <w:rFonts w:ascii="Comfortaa" w:hAnsi="Comfortaa" w:eastAsia="Comfortaa" w:cs="Comfortaa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omforta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2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Encabezado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Encabezado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Encabezado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bezado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Encabezado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Encabezado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omfortaa" w:hAnsi="Comfortaa" w:eastAsia="Comfortaa" w:cs="Comfortaa"/>
      <w:color w:val="1155CC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Ttulo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es.wikipedia.org/wiki/Marina_Garc&#233;s" TargetMode="External"/><Relationship Id="rId5" Type="http://schemas.openxmlformats.org/officeDocument/2006/relationships/hyperlink" Target="https://www.medialab-prado.es/programas/mediacion-investigacion-20182020" TargetMode="External"/><Relationship Id="rId6" Type="http://schemas.openxmlformats.org/officeDocument/2006/relationships/hyperlink" Target="https://www.medialab-prado.es/.../entrevista-cecilia-guemes-coordinadora-del -programa-madrid-escucha" TargetMode="External"/><Relationship Id="rId7" Type="http://schemas.openxmlformats.org/officeDocument/2006/relationships/hyperlink" Target="https://www.segib.org/" TargetMode="External"/><Relationship Id="rId8" Type="http://schemas.openxmlformats.org/officeDocument/2006/relationships/hyperlink" Target="https://www.experimentadistrito.net/puente-de-vallecas-experimenta/" TargetMode="External"/><Relationship Id="rId9" Type="http://schemas.openxmlformats.org/officeDocument/2006/relationships/hyperlink" Target="https://www.medialab-prado.es/videos/experimenta-distrito-en-casa-gallina" TargetMode="External"/><Relationship Id="rId10" Type="http://schemas.openxmlformats.org/officeDocument/2006/relationships/hyperlink" Target="https://www.medialab-prado.es/actividades/sobre-el-programa-aprendizaje-compartido" TargetMode="External"/><Relationship Id="rId11" Type="http://schemas.openxmlformats.org/officeDocument/2006/relationships/hyperlink" Target="https://es.linkedin.com/in/raulolivan" TargetMode="External"/><Relationship Id="rId12" Type="http://schemas.openxmlformats.org/officeDocument/2006/relationships/hyperlink" Target="https://www.google.com/maps/place/Intermediae/@40.3926926,-3.69786,15z/data=!4m5!3m4!1s0x0:0xb66e73836f07b156!8m2!3d40.3926926!4d-3.69786" TargetMode="External"/><Relationship Id="rId13" Type="http://schemas.openxmlformats.org/officeDocument/2006/relationships/hyperlink" Target="https://techparty.online/" TargetMode="External"/><Relationship Id="rId14" Type="http://schemas.openxmlformats.org/officeDocument/2006/relationships/hyperlink" Target="https://www.google.com/maps/place/Zaragoza+Activa/@41.6637045,-0.8681144,15z/data=!4m5!3m4!1s0x0:0x4f010540b6c4d82e!8m2!3d41.6637045!4d-0.8681144" TargetMode="External"/><Relationship Id="rId15" Type="http://schemas.openxmlformats.org/officeDocument/2006/relationships/hyperlink" Target="https://www.google.com/maps/place/IES+Luis+Bu&#241;uel/@41.6628753,-0.8957197,15z/data=!4m5!3m4!1s0x0:0x5a53d1a2085a9f29!8m2!3d41.6628753!4d-0.8957197" TargetMode="External"/><Relationship Id="rId16" Type="http://schemas.openxmlformats.org/officeDocument/2006/relationships/hyperlink" Target="https://www.google.com/maps/place/Secretar&#237;a+General+Iberoamericana+SEGIB/@40.4209089,-3.6916583,15z/data=!4m5!3m4!1s0x0:0xa248d61156fb2466!8m2!3d40.4209089!4d-3.6916583" TargetMode="External"/><Relationship Id="rId17" Type="http://schemas.openxmlformats.org/officeDocument/2006/relationships/hyperlink" Target="https://www.medialab-prado.es/personal/maria-elena-oliveros" TargetMode="External"/><Relationship Id="rId18" Type="http://schemas.openxmlformats.org/officeDocument/2006/relationships/hyperlink" Target="https://www.medialab-prado.es/actividades/como-montar-un-laboratorio-ciudadano-en-tu-ciudad-barrio-o-institucion" TargetMode="External"/><Relationship Id="rId19" Type="http://schemas.openxmlformats.org/officeDocument/2006/relationships/hyperlink" Target="https://www.medialab-prado.es/personal/eva-calavia-aguinagalde" TargetMode="External"/><Relationship Id="rId20" Type="http://schemas.openxmlformats.org/officeDocument/2006/relationships/hyperlink" Target="https://www.medialab-prado.es/actividades/como-montar-un-laboratorio-ciudadano-en-tu-ciudad-barrio-o-institucion" TargetMode="External"/><Relationship Id="rId21" Type="http://schemas.openxmlformats.org/officeDocument/2006/relationships/hyperlink" Target="https://es.wikipedia.org/wiki/Antonio_Lafuente" TargetMode="External"/><Relationship Id="rId22" Type="http://schemas.openxmlformats.org/officeDocument/2006/relationships/hyperlink" Target="https://www.google.com/maps/place/Inland+Campo+Adentro/@40.43275,-3.6543,15z/data=!4m5!3m4!1s0x0:0xd14e40f5d3f4cc1b!8m2!3d40.43275!4d-3.6543" TargetMode="External"/><Relationship Id="rId23" Type="http://schemas.openxmlformats.org/officeDocument/2006/relationships/hyperlink" Target="https://www.google.com/maps/place/Inland+Campo+Adentro/@40.43275,-3.6543,15z/data=!4m5!3m4!1s0x0:0xd14e40f5d3f4cc1b!8m2!3d40.43275!4d-3.6543" TargetMode="External"/><Relationship Id="rId24" Type="http://schemas.openxmlformats.org/officeDocument/2006/relationships/hyperlink" Target="https://www.medialab-prado.es/actividades/viernes-de-medialab-septiembre-2019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LibreOffice/5.1.6.2$Linux_X86_64 LibreOffice_project/10m0$Build-2</Application>
  <Pages>2</Pages>
  <Words>356</Words>
  <Characters>1951</Characters>
  <CharactersWithSpaces>2345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2019-09-16T18:38:36Z</dcterms:modified>
  <cp:revision>4</cp:revision>
  <dc:subject/>
  <dc:title/>
</cp:coreProperties>
</file>